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F5F" w:rsidRDefault="002F7F5F" w:rsidP="00BB3BF2">
      <w:pPr>
        <w:pStyle w:val="Nagwek10"/>
        <w:keepNext/>
        <w:keepLines/>
        <w:shd w:val="clear" w:color="auto" w:fill="auto"/>
        <w:jc w:val="right"/>
      </w:pPr>
      <w:bookmarkStart w:id="0" w:name="bookmark0"/>
      <w:r>
        <w:t>Załącznik nr 3 do SOPZ</w:t>
      </w:r>
    </w:p>
    <w:p w:rsidR="002F7F5F" w:rsidRDefault="002F7F5F" w:rsidP="00E439A6">
      <w:pPr>
        <w:pStyle w:val="Nagwek10"/>
        <w:keepNext/>
        <w:keepLines/>
        <w:shd w:val="clear" w:color="auto" w:fill="auto"/>
        <w:jc w:val="right"/>
      </w:pPr>
      <w:r>
        <w:t xml:space="preserve">Załącznik nr 5 do umowy </w:t>
      </w:r>
    </w:p>
    <w:p w:rsidR="002F7F5F" w:rsidRDefault="002F7F5F">
      <w:pPr>
        <w:pStyle w:val="Nagwek10"/>
        <w:keepNext/>
        <w:keepLines/>
        <w:shd w:val="clear" w:color="auto" w:fill="auto"/>
      </w:pPr>
    </w:p>
    <w:p w:rsidR="002F7F5F" w:rsidRDefault="002F7F5F">
      <w:pPr>
        <w:pStyle w:val="Nagwek10"/>
        <w:keepNext/>
        <w:keepLines/>
        <w:shd w:val="clear" w:color="auto" w:fill="auto"/>
      </w:pPr>
      <w:r>
        <w:t xml:space="preserve">Cennik surowca drzewnego opracowany na podstawie cennika nr 1/2017 </w:t>
      </w:r>
      <w:bookmarkStart w:id="1" w:name="bookmark1"/>
      <w:bookmarkEnd w:id="0"/>
      <w:r>
        <w:t>Nadleśnictwa Katowickiego</w:t>
      </w:r>
      <w:r>
        <w:br/>
        <w:t>obowiązującego od dnia 01.02.2017r.</w:t>
      </w:r>
      <w:bookmarkEnd w:id="1"/>
      <w:r>
        <w:t xml:space="preserve"> </w:t>
      </w:r>
    </w:p>
    <w:p w:rsidR="002F7F5F" w:rsidRDefault="002F7F5F">
      <w:pPr>
        <w:pStyle w:val="Nagwek10"/>
        <w:keepNext/>
        <w:keepLines/>
        <w:shd w:val="clear" w:color="auto" w:fill="auto"/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A0"/>
      </w:tblPr>
      <w:tblGrid>
        <w:gridCol w:w="1526"/>
        <w:gridCol w:w="1814"/>
        <w:gridCol w:w="958"/>
        <w:gridCol w:w="1051"/>
        <w:gridCol w:w="2139"/>
        <w:gridCol w:w="1051"/>
        <w:gridCol w:w="2139"/>
        <w:gridCol w:w="1051"/>
        <w:gridCol w:w="2218"/>
      </w:tblGrid>
      <w:tr w:rsidR="002F7F5F">
        <w:trPr>
          <w:trHeight w:hRule="exact" w:val="353"/>
          <w:jc w:val="right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  <w:spacing w:line="264" w:lineRule="auto"/>
            </w:pPr>
            <w:r>
              <w:t>Określenie wymagań jakościowo- wymiarowych  (KJW)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Gatunek drewna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rPr>
                <w:sz w:val="10"/>
                <w:szCs w:val="10"/>
              </w:rPr>
            </w:pPr>
          </w:p>
        </w:tc>
        <w:tc>
          <w:tcPr>
            <w:tcW w:w="96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7F5F" w:rsidRPr="00E54870" w:rsidRDefault="002F7F5F">
            <w:pPr>
              <w:pStyle w:val="Inne0"/>
              <w:shd w:val="clear" w:color="auto" w:fill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E54870">
              <w:rPr>
                <w:rFonts w:ascii="Times New Roman" w:hAnsi="Times New Roman" w:cs="Times New Roman"/>
                <w:sz w:val="18"/>
                <w:szCs w:val="18"/>
              </w:rPr>
              <w:t>dłużyce lub kłody</w:t>
            </w:r>
          </w:p>
        </w:tc>
      </w:tr>
      <w:tr w:rsidR="002F7F5F" w:rsidTr="00A52798">
        <w:trPr>
          <w:trHeight w:hRule="exact" w:val="573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miary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  <w:ind w:left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  <w:p w:rsidR="002F7F5F" w:rsidRDefault="002F7F5F">
            <w:pPr>
              <w:pStyle w:val="Inne0"/>
              <w:shd w:val="clear" w:color="auto" w:fill="auto"/>
              <w:ind w:left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 grubości </w:t>
            </w:r>
            <w:smartTag w:uri="urn:schemas-microsoft-com:office:smarttags" w:element="metricconverter">
              <w:smartTagPr>
                <w:attr w:name="ProductID" w:val="24 cm"/>
              </w:smartTagPr>
              <w:r>
                <w:rPr>
                  <w:sz w:val="18"/>
                  <w:szCs w:val="18"/>
                </w:rPr>
                <w:t>24 cm</w:t>
              </w:r>
            </w:smartTag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2</w:t>
            </w:r>
          </w:p>
          <w:p w:rsidR="002F7F5F" w:rsidRDefault="002F7F5F">
            <w:pPr>
              <w:pStyle w:val="Inne0"/>
              <w:shd w:val="clear" w:color="auto" w:fill="auto"/>
            </w:pPr>
            <w:r>
              <w:t xml:space="preserve">Grubość 25- </w:t>
            </w:r>
            <w:smartTag w:uri="urn:schemas-microsoft-com:office:smarttags" w:element="metricconverter">
              <w:smartTagPr>
                <w:attr w:name="ProductID" w:val="34 cm"/>
              </w:smartTagPr>
              <w:r>
                <w:t>34 cm</w:t>
              </w:r>
            </w:smartTag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3</w:t>
            </w:r>
          </w:p>
          <w:p w:rsidR="002F7F5F" w:rsidRDefault="002F7F5F">
            <w:pPr>
              <w:pStyle w:val="Inne0"/>
              <w:shd w:val="clear" w:color="auto" w:fill="auto"/>
            </w:pPr>
            <w:r>
              <w:t xml:space="preserve">Grubość powyżej </w:t>
            </w:r>
            <w:smartTag w:uri="urn:schemas-microsoft-com:office:smarttags" w:element="metricconverter">
              <w:smartTagPr>
                <w:attr w:name="ProductID" w:val="35 cm"/>
              </w:smartTagPr>
              <w:r>
                <w:t>35 cm</w:t>
              </w:r>
            </w:smartTag>
            <w:bookmarkStart w:id="2" w:name="_GoBack"/>
            <w:bookmarkEnd w:id="2"/>
          </w:p>
        </w:tc>
      </w:tr>
      <w:tr w:rsidR="002F7F5F" w:rsidTr="001A1E2E">
        <w:trPr>
          <w:trHeight w:hRule="exact" w:val="681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Netto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Stawka VAT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Netto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Stawka VAT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Netto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  <w:ind w:left="80"/>
            </w:pPr>
            <w:r>
              <w:t>Stawka VAT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WAO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m’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500.00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612.31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  <w:ind w:left="80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WBO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SO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m’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336.60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414.32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473.08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WCO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/tartaczka/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306.00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357.71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407.59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81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WD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234.09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254,59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276.32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WAKO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XXX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508.17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622.31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WBKO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SO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XXX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421.09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480.81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66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WCKO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/kłoda/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311.00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363.56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414.25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81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WDK</w:t>
            </w:r>
          </w:p>
        </w:tc>
        <w:tc>
          <w:tcPr>
            <w:tcW w:w="1814" w:type="dxa"/>
            <w:tcBorders>
              <w:lef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237.92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258.75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280.83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WAO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rPr>
                <w:sz w:val="10"/>
                <w:szCs w:val="1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XXX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571.89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677.71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WBO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MD</w:t>
            </w:r>
          </w:p>
          <w:p w:rsidR="002F7F5F" w:rsidRDefault="002F7F5F" w:rsidP="00E439A6">
            <w:pPr>
              <w:pStyle w:val="Inne0"/>
              <w:shd w:val="clear" w:color="auto" w:fill="auto"/>
            </w:pPr>
            <w:r>
              <w:t>/tartaczka/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423.95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471.46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549.98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WCO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7F5F" w:rsidRDefault="002F7F5F" w:rsidP="00E439A6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m’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337.00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392,61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450.91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74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WD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7F5F" w:rsidRDefault="002F7F5F" w:rsidP="00E439A6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242.30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265.22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295.55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WAKO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MD</w:t>
            </w:r>
          </w:p>
          <w:p w:rsidR="002F7F5F" w:rsidRDefault="002F7F5F" w:rsidP="000530C8">
            <w:pPr>
              <w:pStyle w:val="Inne0"/>
              <w:shd w:val="clear" w:color="auto" w:fill="auto"/>
            </w:pPr>
            <w:r>
              <w:t>/kłoda/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m*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XXX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580.37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687.76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WBKO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0530C8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XXX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478.46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558.14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WCKO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E439A6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342.00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398.43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457.60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81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WDK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E439A6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m’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245.90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269.15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E439A6">
            <w:pPr>
              <w:pStyle w:val="Inne0"/>
              <w:shd w:val="clear" w:color="auto" w:fill="auto"/>
            </w:pPr>
            <w:r>
              <w:t>299.93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E439A6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WAO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ŚW</w:t>
            </w:r>
          </w:p>
          <w:p w:rsidR="002F7F5F" w:rsidRDefault="002F7F5F" w:rsidP="000530C8">
            <w:pPr>
              <w:pStyle w:val="Inne0"/>
              <w:shd w:val="clear" w:color="auto" w:fill="auto"/>
            </w:pPr>
            <w:r>
              <w:t>/tartaczka/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XXX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553.58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669.64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66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WBO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m’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428.98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481.31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526.52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WCO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356.00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414.38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467.07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74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WD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278.04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307.58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355.29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WAKO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ŚW</w:t>
            </w:r>
          </w:p>
          <w:p w:rsidR="002F7F5F" w:rsidRDefault="002F7F5F" w:rsidP="000530C8">
            <w:pPr>
              <w:pStyle w:val="Inne0"/>
              <w:shd w:val="clear" w:color="auto" w:fill="auto"/>
            </w:pPr>
            <w:r>
              <w:t>/kłoda/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m’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XXX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566.02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684.68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66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WBKO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0530C8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XXX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  <w:rPr>
                <w:sz w:val="11"/>
                <w:szCs w:val="11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XXX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492,13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0530C8">
            <w:pPr>
              <w:pStyle w:val="Inne0"/>
              <w:shd w:val="clear" w:color="auto" w:fill="auto"/>
            </w:pPr>
            <w:r>
              <w:t>538,36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0530C8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WCKO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364.00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423.70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477.57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81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WDK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284,28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314.50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363.27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2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WBO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BK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325.00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416.00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546.00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WCO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260.00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325.00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416.00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74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WD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234,00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260.00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286,00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WBO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8RZ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281.52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327,75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375.13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66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WCO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m’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230.00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258.29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296.93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81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WD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198.03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218.96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237,36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WBO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DBS, DBbs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934.70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1502.71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2157.00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WCO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719.00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1035.36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1394.86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81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WD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m’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395,45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675.86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934.70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WBO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DB czer.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573.30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921.69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1323.00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WCO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441.00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635,04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855,54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74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WD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m’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242,55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414.54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573,30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WBO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OS. TP. OL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328.85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369,03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412.90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59"/>
          <w:jc w:val="right"/>
        </w:trPr>
        <w:tc>
          <w:tcPr>
            <w:tcW w:w="15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WCO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283.00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318.66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351.77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 w:rsidTr="00E54870">
        <w:trPr>
          <w:trHeight w:hRule="exact" w:val="281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WD</w:t>
            </w:r>
          </w:p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9E5D1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247,63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273.38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</w:pPr>
            <w:r w:rsidRPr="000530C8">
              <w:rPr>
                <w:sz w:val="15"/>
                <w:szCs w:val="15"/>
              </w:rPr>
              <w:t>23%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9E5D14">
            <w:pPr>
              <w:pStyle w:val="Inne0"/>
              <w:shd w:val="clear" w:color="auto" w:fill="auto"/>
            </w:pPr>
            <w:r>
              <w:t>295,17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9E5D14">
            <w:pPr>
              <w:pStyle w:val="Inne0"/>
              <w:shd w:val="clear" w:color="auto" w:fill="auto"/>
              <w:ind w:left="80"/>
            </w:pPr>
            <w:r w:rsidRPr="000530C8">
              <w:rPr>
                <w:sz w:val="15"/>
                <w:szCs w:val="15"/>
              </w:rPr>
              <w:t>23%</w:t>
            </w:r>
          </w:p>
        </w:tc>
      </w:tr>
      <w:tr w:rsidR="002F7F5F">
        <w:trPr>
          <w:trHeight w:hRule="exact" w:val="266"/>
          <w:jc w:val="right"/>
        </w:trPr>
        <w:tc>
          <w:tcPr>
            <w:tcW w:w="139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>
            <w:pPr>
              <w:rPr>
                <w:sz w:val="10"/>
                <w:szCs w:val="10"/>
              </w:rPr>
            </w:pPr>
          </w:p>
        </w:tc>
      </w:tr>
      <w:tr w:rsidR="002F7F5F">
        <w:trPr>
          <w:trHeight w:hRule="exact" w:val="274"/>
          <w:jc w:val="right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  <w:spacing w:line="264" w:lineRule="auto"/>
            </w:pPr>
            <w:r>
              <w:t>Określenie wymagań jakościowo- wymiarowych  (KJW)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Gatunek drewna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  <w:jc w:val="left"/>
            </w:pPr>
            <w:r>
              <w:t>Jednostka</w:t>
            </w:r>
          </w:p>
          <w:p w:rsidR="002F7F5F" w:rsidRDefault="002F7F5F">
            <w:pPr>
              <w:pStyle w:val="Inne0"/>
              <w:shd w:val="clear" w:color="auto" w:fill="auto"/>
            </w:pPr>
            <w:r>
              <w:t>miary</w:t>
            </w:r>
          </w:p>
        </w:tc>
        <w:tc>
          <w:tcPr>
            <w:tcW w:w="96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  <w:ind w:left="60"/>
            </w:pPr>
            <w:r>
              <w:t>Drewno stosowe użytkowe, opałowe</w:t>
            </w:r>
          </w:p>
        </w:tc>
      </w:tr>
      <w:tr w:rsidR="002F7F5F" w:rsidTr="00555254">
        <w:trPr>
          <w:trHeight w:hRule="exact" w:val="490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7F5F" w:rsidRDefault="002F7F5F"/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7F5F" w:rsidRDefault="002F7F5F"/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Netto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Stawka VAT</w:t>
            </w:r>
          </w:p>
        </w:tc>
      </w:tr>
      <w:tr w:rsidR="002F7F5F" w:rsidTr="00716B8C">
        <w:trPr>
          <w:trHeight w:hRule="exact" w:val="266"/>
          <w:jc w:val="right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S2A. S2AP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ŚW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227.00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716B8C">
        <w:trPr>
          <w:trHeight w:hRule="exact" w:val="259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Pozostałe iglaste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181.00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716B8C">
        <w:trPr>
          <w:trHeight w:hRule="exact" w:val="410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716B8C">
            <w:pPr>
              <w:pStyle w:val="Inne0"/>
              <w:shd w:val="clear" w:color="auto" w:fill="auto"/>
              <w:spacing w:line="264" w:lineRule="auto"/>
            </w:pPr>
            <w:r>
              <w:t>BK, JS, DB /wszystkie gat./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193.00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 w:rsidRPr="00716B8C"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716B8C">
        <w:trPr>
          <w:trHeight w:hRule="exact" w:val="259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BRZ. OL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716B8C">
            <w:pPr>
              <w:pStyle w:val="Inne0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186.00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 w:rsidRPr="00716B8C"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716B8C">
        <w:trPr>
          <w:trHeight w:hRule="exact" w:val="274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Pozostałe liściaste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165.00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 w:rsidRPr="00716B8C"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716B8C">
        <w:trPr>
          <w:trHeight w:hRule="exact" w:val="410"/>
          <w:jc w:val="right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3D10FB">
            <w:pPr>
              <w:pStyle w:val="Inne0"/>
              <w:shd w:val="clear" w:color="auto" w:fill="auto"/>
            </w:pPr>
            <w:r>
              <w:t>S2B K, S2B D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>
            <w:pPr>
              <w:pStyle w:val="Inne0"/>
              <w:shd w:val="clear" w:color="auto" w:fill="auto"/>
              <w:jc w:val="left"/>
            </w:pPr>
            <w:r>
              <w:t>ŚW, SO /wszystkie gat./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>
            <w:pPr>
              <w:pStyle w:val="Inne0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293.00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 w:rsidRPr="00716B8C"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716B8C">
        <w:trPr>
          <w:trHeight w:hRule="exact" w:val="259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MD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276.00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 w:rsidRPr="00716B8C"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716B8C">
        <w:trPr>
          <w:trHeight w:hRule="exact" w:val="259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DBs, DBbs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290.00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 w:rsidRPr="00716B8C"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716B8C">
        <w:trPr>
          <w:trHeight w:hRule="exact" w:val="266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  <w:jc w:val="left"/>
            </w:pPr>
            <w:r>
              <w:t>BK. BRZ, D8 czer., OS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231.00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 w:rsidRPr="00716B8C"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3D10FB">
        <w:trPr>
          <w:trHeight w:hRule="exact" w:val="607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Pozostałe liściaste</w:t>
            </w:r>
          </w:p>
          <w:p w:rsidR="002F7F5F" w:rsidRDefault="002F7F5F" w:rsidP="00716B8C">
            <w:pPr>
              <w:pStyle w:val="Inne0"/>
              <w:shd w:val="clear" w:color="auto" w:fill="auto"/>
            </w:pPr>
          </w:p>
          <w:p w:rsidR="002F7F5F" w:rsidRDefault="002F7F5F" w:rsidP="00716B8C">
            <w:pPr>
              <w:pStyle w:val="Inne0"/>
              <w:shd w:val="clear" w:color="auto" w:fill="auto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 w:rsidP="00716B8C">
            <w:pPr>
              <w:pStyle w:val="Inne0"/>
              <w:shd w:val="clear" w:color="auto" w:fill="auto"/>
            </w:pPr>
            <w:r>
              <w:t>200.00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 w:rsidP="00716B8C">
            <w:pPr>
              <w:pStyle w:val="Inne0"/>
              <w:shd w:val="clear" w:color="auto" w:fill="auto"/>
            </w:pPr>
            <w:r w:rsidRPr="00716B8C"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716B8C">
        <w:trPr>
          <w:trHeight w:hRule="exact" w:val="259"/>
          <w:jc w:val="right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S4 K. S4 D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Opał iglasty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120.00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8%</w:t>
            </w:r>
          </w:p>
        </w:tc>
      </w:tr>
      <w:tr w:rsidR="002F7F5F" w:rsidTr="00716B8C">
        <w:trPr>
          <w:trHeight w:hRule="exact" w:val="418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  <w:spacing w:line="264" w:lineRule="auto"/>
            </w:pPr>
            <w:r>
              <w:t>OPAL BRZ, DB, BK. JS. JW. GB. AK. KL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160.00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8%</w:t>
            </w:r>
          </w:p>
        </w:tc>
      </w:tr>
      <w:tr w:rsidR="002F7F5F" w:rsidTr="00716B8C">
        <w:trPr>
          <w:trHeight w:hRule="exact" w:val="432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  <w:spacing w:line="276" w:lineRule="auto"/>
            </w:pPr>
            <w:r>
              <w:t>OPAL Pozostałe liściaste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120.00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sz w:val="15"/>
                <w:szCs w:val="15"/>
              </w:rPr>
              <w:t>8%</w:t>
            </w:r>
          </w:p>
        </w:tc>
      </w:tr>
      <w:tr w:rsidR="002F7F5F">
        <w:trPr>
          <w:trHeight w:hRule="exact" w:val="281"/>
          <w:jc w:val="right"/>
        </w:trPr>
        <w:tc>
          <w:tcPr>
            <w:tcW w:w="139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>
            <w:pPr>
              <w:rPr>
                <w:sz w:val="10"/>
                <w:szCs w:val="10"/>
              </w:rPr>
            </w:pPr>
          </w:p>
        </w:tc>
      </w:tr>
      <w:tr w:rsidR="002F7F5F">
        <w:trPr>
          <w:trHeight w:hRule="exact" w:val="274"/>
          <w:jc w:val="right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  <w:spacing w:line="276" w:lineRule="auto"/>
            </w:pPr>
            <w:r>
              <w:t>Określenie wymagań jakościowo- wymiarowych  (KJW)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Gatunek drewna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Jednostka</w:t>
            </w:r>
          </w:p>
          <w:p w:rsidR="002F7F5F" w:rsidRDefault="002F7F5F">
            <w:pPr>
              <w:pStyle w:val="Inne0"/>
              <w:shd w:val="clear" w:color="auto" w:fill="auto"/>
            </w:pPr>
            <w:r>
              <w:t>miary</w:t>
            </w:r>
          </w:p>
        </w:tc>
        <w:tc>
          <w:tcPr>
            <w:tcW w:w="96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Drewno średnio i małowymiarowe</w:t>
            </w:r>
          </w:p>
        </w:tc>
      </w:tr>
      <w:tr w:rsidR="002F7F5F" w:rsidTr="00555254">
        <w:trPr>
          <w:trHeight w:hRule="exact" w:val="577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18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Netto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Stawka VAT</w:t>
            </w:r>
          </w:p>
        </w:tc>
      </w:tr>
      <w:tr w:rsidR="002F7F5F" w:rsidTr="00C572D2">
        <w:trPr>
          <w:trHeight w:hRule="exact" w:val="274"/>
          <w:jc w:val="right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S3B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Iglaste wszystkie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170.00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C572D2">
        <w:trPr>
          <w:trHeight w:hRule="exact" w:val="425"/>
          <w:jc w:val="right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Iglaste wszystkie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70.00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C572D2">
        <w:trPr>
          <w:trHeight w:hRule="exact" w:val="266"/>
          <w:jc w:val="right"/>
        </w:trPr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Liściaste wszystkie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m’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t>65.00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23%</w:t>
            </w:r>
          </w:p>
        </w:tc>
      </w:tr>
      <w:tr w:rsidR="002F7F5F" w:rsidTr="00C572D2">
        <w:trPr>
          <w:trHeight w:hRule="exact" w:val="446"/>
          <w:jc w:val="right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</w:pPr>
            <w:r>
              <w:t>M2</w:t>
            </w:r>
          </w:p>
          <w:p w:rsidR="002F7F5F" w:rsidRDefault="002F7F5F">
            <w:pPr>
              <w:pStyle w:val="Inne0"/>
              <w:shd w:val="clear" w:color="auto" w:fill="auto"/>
              <w:jc w:val="left"/>
            </w:pPr>
            <w:r>
              <w:t>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7F5F" w:rsidRDefault="002F7F5F">
            <w:pPr>
              <w:pStyle w:val="Inne0"/>
              <w:shd w:val="clear" w:color="auto" w:fill="auto"/>
              <w:spacing w:line="276" w:lineRule="auto"/>
            </w:pPr>
            <w:r>
              <w:t>Drobnica opałowa iglasta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  <w:r>
              <w:t>/ mp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45.00/11.25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8% / 8%</w:t>
            </w:r>
          </w:p>
        </w:tc>
      </w:tr>
      <w:tr w:rsidR="002F7F5F" w:rsidTr="00C572D2">
        <w:trPr>
          <w:trHeight w:hRule="exact" w:val="490"/>
          <w:jc w:val="right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7F5F" w:rsidRDefault="002F7F5F"/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  <w:spacing w:line="283" w:lineRule="auto"/>
            </w:pPr>
            <w:r>
              <w:t>Drobnica opałowa liściasta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m</w:t>
            </w:r>
            <w:r>
              <w:rPr>
                <w:vertAlign w:val="superscript"/>
              </w:rPr>
              <w:t>3</w:t>
            </w:r>
            <w:r>
              <w:t>/ mp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t>55.00/13,75</w:t>
            </w:r>
          </w:p>
        </w:tc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F5F" w:rsidRDefault="002F7F5F">
            <w:pPr>
              <w:pStyle w:val="Inne0"/>
              <w:shd w:val="clear" w:color="auto" w:fill="auto"/>
            </w:pPr>
            <w:r>
              <w:rPr>
                <w:i/>
                <w:iCs/>
                <w:sz w:val="15"/>
                <w:szCs w:val="15"/>
              </w:rPr>
              <w:t>8% / 8%</w:t>
            </w:r>
          </w:p>
        </w:tc>
      </w:tr>
    </w:tbl>
    <w:p w:rsidR="002F7F5F" w:rsidRDefault="002F7F5F">
      <w:pPr>
        <w:spacing w:after="206" w:line="14" w:lineRule="exact"/>
      </w:pPr>
    </w:p>
    <w:sectPr w:rsidR="002F7F5F" w:rsidSect="00C572D2">
      <w:pgSz w:w="16838" w:h="11906" w:orient="landscape" w:code="9"/>
      <w:pgMar w:top="1418" w:right="1418" w:bottom="1418" w:left="851" w:header="0" w:footer="3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F5F" w:rsidRDefault="002F7F5F">
      <w:r>
        <w:separator/>
      </w:r>
    </w:p>
  </w:endnote>
  <w:endnote w:type="continuationSeparator" w:id="0">
    <w:p w:rsidR="002F7F5F" w:rsidRDefault="002F7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F5F" w:rsidRDefault="002F7F5F"/>
  </w:footnote>
  <w:footnote w:type="continuationSeparator" w:id="0">
    <w:p w:rsidR="002F7F5F" w:rsidRDefault="002F7F5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C30"/>
    <w:rsid w:val="000530C8"/>
    <w:rsid w:val="000940DA"/>
    <w:rsid w:val="00116439"/>
    <w:rsid w:val="001837FC"/>
    <w:rsid w:val="001A1E2E"/>
    <w:rsid w:val="002F7F5F"/>
    <w:rsid w:val="00330C53"/>
    <w:rsid w:val="003D10FB"/>
    <w:rsid w:val="004743BA"/>
    <w:rsid w:val="00555254"/>
    <w:rsid w:val="005D2ABA"/>
    <w:rsid w:val="00646C30"/>
    <w:rsid w:val="00716B8C"/>
    <w:rsid w:val="00940AD0"/>
    <w:rsid w:val="009661CD"/>
    <w:rsid w:val="009E5D14"/>
    <w:rsid w:val="00A52798"/>
    <w:rsid w:val="00BB3BF2"/>
    <w:rsid w:val="00BE570C"/>
    <w:rsid w:val="00BF08FD"/>
    <w:rsid w:val="00C572D2"/>
    <w:rsid w:val="00CF62E3"/>
    <w:rsid w:val="00E439A6"/>
    <w:rsid w:val="00E54870"/>
    <w:rsid w:val="00F6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D0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treci">
    <w:name w:val="Tekst treści_"/>
    <w:basedOn w:val="DefaultParagraphFont"/>
    <w:link w:val="Teksttreci0"/>
    <w:uiPriority w:val="99"/>
    <w:locked/>
    <w:rsid w:val="00940AD0"/>
    <w:rPr>
      <w:rFonts w:ascii="Arial" w:eastAsia="Times New Roman" w:hAnsi="Arial" w:cs="Arial"/>
      <w:sz w:val="20"/>
      <w:szCs w:val="20"/>
      <w:u w:val="none"/>
    </w:rPr>
  </w:style>
  <w:style w:type="character" w:customStyle="1" w:styleId="Nagwek1">
    <w:name w:val="Nagłówek #1_"/>
    <w:basedOn w:val="DefaultParagraphFont"/>
    <w:link w:val="Nagwek10"/>
    <w:uiPriority w:val="99"/>
    <w:locked/>
    <w:rsid w:val="00940AD0"/>
    <w:rPr>
      <w:rFonts w:ascii="Arial" w:eastAsia="Times New Roman" w:hAnsi="Arial" w:cs="Arial"/>
      <w:sz w:val="28"/>
      <w:szCs w:val="28"/>
      <w:u w:val="none"/>
    </w:rPr>
  </w:style>
  <w:style w:type="character" w:customStyle="1" w:styleId="Inne">
    <w:name w:val="Inne_"/>
    <w:basedOn w:val="DefaultParagraphFont"/>
    <w:link w:val="Inne0"/>
    <w:uiPriority w:val="99"/>
    <w:locked/>
    <w:rsid w:val="00940AD0"/>
    <w:rPr>
      <w:rFonts w:ascii="Arial" w:eastAsia="Times New Roman" w:hAnsi="Arial" w:cs="Arial"/>
      <w:sz w:val="16"/>
      <w:szCs w:val="16"/>
      <w:u w:val="non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940AD0"/>
    <w:rPr>
      <w:rFonts w:ascii="Arial" w:eastAsia="Times New Roman" w:hAnsi="Arial" w:cs="Arial"/>
      <w:color w:val="588079"/>
      <w:sz w:val="16"/>
      <w:szCs w:val="16"/>
      <w:u w:val="none"/>
    </w:rPr>
  </w:style>
  <w:style w:type="character" w:customStyle="1" w:styleId="Nagwek2">
    <w:name w:val="Nagłówek #2_"/>
    <w:basedOn w:val="DefaultParagraphFont"/>
    <w:link w:val="Nagwek20"/>
    <w:uiPriority w:val="99"/>
    <w:locked/>
    <w:rsid w:val="00940AD0"/>
    <w:rPr>
      <w:rFonts w:ascii="Arial" w:eastAsia="Times New Roman" w:hAnsi="Arial" w:cs="Arial"/>
      <w:i/>
      <w:iCs/>
      <w:sz w:val="19"/>
      <w:szCs w:val="19"/>
      <w:u w:val="none"/>
    </w:rPr>
  </w:style>
  <w:style w:type="paragraph" w:customStyle="1" w:styleId="Teksttreci0">
    <w:name w:val="Tekst treści"/>
    <w:basedOn w:val="Normal"/>
    <w:link w:val="Teksttreci"/>
    <w:uiPriority w:val="99"/>
    <w:rsid w:val="00940AD0"/>
    <w:pPr>
      <w:shd w:val="clear" w:color="auto" w:fill="FFFFFF"/>
      <w:spacing w:line="252" w:lineRule="auto"/>
      <w:jc w:val="both"/>
    </w:pPr>
    <w:rPr>
      <w:rFonts w:ascii="Arial" w:hAnsi="Arial" w:cs="Arial"/>
      <w:sz w:val="20"/>
      <w:szCs w:val="20"/>
    </w:rPr>
  </w:style>
  <w:style w:type="paragraph" w:customStyle="1" w:styleId="Nagwek10">
    <w:name w:val="Nagłówek #1"/>
    <w:basedOn w:val="Normal"/>
    <w:link w:val="Nagwek1"/>
    <w:uiPriority w:val="99"/>
    <w:rsid w:val="00940AD0"/>
    <w:pPr>
      <w:shd w:val="clear" w:color="auto" w:fill="FFFFFF"/>
      <w:spacing w:line="264" w:lineRule="auto"/>
      <w:ind w:right="880"/>
      <w:jc w:val="center"/>
      <w:outlineLvl w:val="0"/>
    </w:pPr>
    <w:rPr>
      <w:rFonts w:ascii="Arial" w:hAnsi="Arial" w:cs="Arial"/>
      <w:sz w:val="28"/>
      <w:szCs w:val="28"/>
    </w:rPr>
  </w:style>
  <w:style w:type="paragraph" w:customStyle="1" w:styleId="Inne0">
    <w:name w:val="Inne"/>
    <w:basedOn w:val="Normal"/>
    <w:link w:val="Inne"/>
    <w:uiPriority w:val="99"/>
    <w:rsid w:val="00940AD0"/>
    <w:pPr>
      <w:shd w:val="clear" w:color="auto" w:fill="FFFFFF"/>
      <w:jc w:val="center"/>
    </w:pPr>
    <w:rPr>
      <w:rFonts w:ascii="Arial" w:hAnsi="Arial" w:cs="Arial"/>
      <w:sz w:val="16"/>
      <w:szCs w:val="16"/>
    </w:rPr>
  </w:style>
  <w:style w:type="paragraph" w:customStyle="1" w:styleId="Teksttreci20">
    <w:name w:val="Tekst treści (2)"/>
    <w:basedOn w:val="Normal"/>
    <w:link w:val="Teksttreci2"/>
    <w:uiPriority w:val="99"/>
    <w:rsid w:val="00940AD0"/>
    <w:pPr>
      <w:shd w:val="clear" w:color="auto" w:fill="FFFFFF"/>
      <w:spacing w:after="220"/>
      <w:jc w:val="center"/>
    </w:pPr>
    <w:rPr>
      <w:rFonts w:ascii="Arial" w:hAnsi="Arial" w:cs="Arial"/>
      <w:color w:val="588079"/>
      <w:sz w:val="16"/>
      <w:szCs w:val="16"/>
    </w:rPr>
  </w:style>
  <w:style w:type="paragraph" w:customStyle="1" w:styleId="Nagwek20">
    <w:name w:val="Nagłówek #2"/>
    <w:basedOn w:val="Normal"/>
    <w:link w:val="Nagwek2"/>
    <w:uiPriority w:val="99"/>
    <w:rsid w:val="00940AD0"/>
    <w:pPr>
      <w:shd w:val="clear" w:color="auto" w:fill="FFFFFF"/>
      <w:spacing w:after="110" w:line="252" w:lineRule="auto"/>
      <w:jc w:val="both"/>
      <w:outlineLvl w:val="1"/>
    </w:pPr>
    <w:rPr>
      <w:rFonts w:ascii="Arial" w:hAnsi="Arial" w:cs="Arial"/>
      <w:i/>
      <w:iCs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rsid w:val="00C572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72D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3</Pages>
  <Words>439</Words>
  <Characters>2638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m.stera</dc:creator>
  <cp:keywords/>
  <dc:description/>
  <cp:lastModifiedBy>m.palusinski</cp:lastModifiedBy>
  <cp:revision>14</cp:revision>
  <cp:lastPrinted>2018-02-08T07:09:00Z</cp:lastPrinted>
  <dcterms:created xsi:type="dcterms:W3CDTF">2018-02-07T13:35:00Z</dcterms:created>
  <dcterms:modified xsi:type="dcterms:W3CDTF">2018-02-23T07:56:00Z</dcterms:modified>
</cp:coreProperties>
</file>